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BC1A42">
        <w:rPr>
          <w:rFonts w:ascii="Times New Roman" w:eastAsia="Calibri" w:hAnsi="Times New Roman" w:cs="Times New Roman"/>
          <w:sz w:val="28"/>
          <w:szCs w:val="28"/>
        </w:rPr>
        <w:t>191</w:t>
      </w:r>
    </w:p>
    <w:p w:rsidR="002252B0" w:rsidRPr="002252B0" w:rsidRDefault="003E3F94" w:rsidP="002252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2252B0"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3B5E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2252B0">
        <w:rPr>
          <w:rFonts w:ascii="Times New Roman" w:eastAsia="Calibri" w:hAnsi="Times New Roman" w:cs="Times New Roman"/>
          <w:sz w:val="28"/>
          <w:szCs w:val="28"/>
          <w:lang w:eastAsia="ru-RU"/>
        </w:rPr>
        <w:t>№ 542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252B0" w:rsidRPr="002252B0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2252B0" w:rsidRPr="002252B0" w:rsidRDefault="002252B0" w:rsidP="002252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52B0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2252B0" w:rsidRPr="002252B0" w:rsidRDefault="002252B0" w:rsidP="002252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52B0">
        <w:rPr>
          <w:rFonts w:ascii="Times New Roman" w:eastAsia="Calibri" w:hAnsi="Times New Roman" w:cs="Times New Roman"/>
          <w:sz w:val="28"/>
          <w:szCs w:val="28"/>
          <w:lang w:eastAsia="ru-RU"/>
        </w:rPr>
        <w:t>от 6 октября 2015 года № 1260 «Об утверждении Порядка осмотра</w:t>
      </w:r>
    </w:p>
    <w:p w:rsidR="001C26CF" w:rsidRPr="00B931C8" w:rsidRDefault="002252B0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52B0">
        <w:rPr>
          <w:rFonts w:ascii="Times New Roman" w:eastAsia="Calibri" w:hAnsi="Times New Roman" w:cs="Times New Roman"/>
          <w:sz w:val="28"/>
          <w:szCs w:val="28"/>
          <w:lang w:eastAsia="ru-RU"/>
        </w:rPr>
        <w:t>объекта индивидуального жилищного строительства, строительство (реконструкция) которого осуществляется с привлечением средств материнског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(семейного) капитала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252B0">
        <w:rPr>
          <w:rFonts w:ascii="Times New Roman" w:eastAsia="Calibri" w:hAnsi="Times New Roman" w:cs="Times New Roman"/>
          <w:sz w:val="28"/>
          <w:szCs w:val="28"/>
        </w:rPr>
        <w:t>24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138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2252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2B0" w:rsidRPr="002252B0">
        <w:rPr>
          <w:rFonts w:ascii="Times New Roman" w:eastAsia="Calibri" w:hAnsi="Times New Roman" w:cs="Times New Roman"/>
          <w:sz w:val="28"/>
          <w:szCs w:val="28"/>
        </w:rPr>
        <w:t>от 23 апреля 2018 года № 542 «О внесении изменени</w:t>
      </w:r>
      <w:r w:rsidR="002252B0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2252B0" w:rsidRPr="002252B0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2252B0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2252B0" w:rsidRPr="002252B0">
        <w:rPr>
          <w:rFonts w:ascii="Times New Roman" w:eastAsia="Calibri" w:hAnsi="Times New Roman" w:cs="Times New Roman"/>
          <w:sz w:val="28"/>
          <w:szCs w:val="28"/>
        </w:rPr>
        <w:t xml:space="preserve">от 6 октября 2015 года № 1260 </w:t>
      </w:r>
      <w:r w:rsidR="002252B0">
        <w:rPr>
          <w:rFonts w:ascii="Times New Roman" w:eastAsia="Calibri" w:hAnsi="Times New Roman" w:cs="Times New Roman"/>
          <w:sz w:val="28"/>
          <w:szCs w:val="28"/>
        </w:rPr>
        <w:t xml:space="preserve">«Об утверждении Порядка осмотра </w:t>
      </w:r>
      <w:r w:rsidR="002252B0" w:rsidRPr="002252B0">
        <w:rPr>
          <w:rFonts w:ascii="Times New Roman" w:eastAsia="Calibri" w:hAnsi="Times New Roman" w:cs="Times New Roman"/>
          <w:sz w:val="28"/>
          <w:szCs w:val="28"/>
        </w:rPr>
        <w:t>объекта индивидуального жилищного строительства, строительство (реконструкция) которого</w:t>
      </w:r>
      <w:proofErr w:type="gramEnd"/>
      <w:r w:rsidR="002252B0" w:rsidRPr="002252B0">
        <w:rPr>
          <w:rFonts w:ascii="Times New Roman" w:eastAsia="Calibri" w:hAnsi="Times New Roman" w:cs="Times New Roman"/>
          <w:sz w:val="28"/>
          <w:szCs w:val="28"/>
        </w:rPr>
        <w:t xml:space="preserve"> осуществляется с привлечением средств материнского (семейного) капитала».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041CB">
        <w:rPr>
          <w:rFonts w:ascii="Times New Roman" w:hAnsi="Times New Roman" w:cs="Times New Roman"/>
          <w:sz w:val="28"/>
          <w:szCs w:val="28"/>
        </w:rPr>
        <w:t xml:space="preserve"> </w:t>
      </w:r>
      <w:r w:rsidR="008D3210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65D7C" w:rsidRDefault="005D03EF" w:rsidP="00F16F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210" w:rsidRPr="008D3210">
        <w:rPr>
          <w:rFonts w:ascii="Times New Roman" w:eastAsia="Calibri" w:hAnsi="Times New Roman" w:cs="Times New Roman"/>
          <w:sz w:val="28"/>
          <w:szCs w:val="28"/>
        </w:rPr>
        <w:t>от 23 апреля 2018 года № 542 «О внесении изменения в постановление администрации Кореновского городского поселения Кореновского района от 6 октября 2015 года № 1260 «Об утверждении Порядка осмотра объекта индивидуального жилищного строительства, строительство (реконструкция) которого осуществляется с привлечением средств ма</w:t>
      </w:r>
      <w:r w:rsidR="008D3210">
        <w:rPr>
          <w:rFonts w:ascii="Times New Roman" w:eastAsia="Calibri" w:hAnsi="Times New Roman" w:cs="Times New Roman"/>
          <w:sz w:val="28"/>
          <w:szCs w:val="28"/>
        </w:rPr>
        <w:t xml:space="preserve">теринского (семейного) капитала»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16FB7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B8825B" wp14:editId="706DCB0D">
                <wp:simplePos x="0" y="0"/>
                <wp:positionH relativeFrom="column">
                  <wp:posOffset>2805430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pt,11.9pt" to="296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PVEPt4AAAAJAQAADwAAAGRycy9kb3ducmV2LnhtbEyPwU7DMBBE70j8&#10;g7VI3KjTpFQQ4lRVJYS4IJrC3Y23TsBeR7aThr/HiAOcVjs7mnlbbWZr2IQ+9I4ELBcZMKTWqZ60&#10;gLfD480dsBAlKWkcoYAvDLCpLy8qWSp3pj1OTdQshVAopYAuxqHkPLQdWhkWbkBKt5PzVsa0es2V&#10;l+cUbg3Ps2zNrewpNXRywF2H7WczWgHm2U/veqe3YXzar5uP11P+cpiEuL6atw/AIs7xzww/+Akd&#10;6sR0dCOpwIyA1WqZ0KOAvEgzGW7viwLY8VfgdcX/f1B/Aw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Iz1RD7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151765</wp:posOffset>
                </wp:positionV>
                <wp:extent cx="9239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5pt" to="31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X14QEAANgDAAAOAAAAZHJzL2Uyb0RvYy54bWysU82O0zAQviPxDpbvNGkRiEZN97AruCCo&#10;+HkAr2M3Fv6TbZr0BpyR+gi8AgeQVlrgGZw3YuymWQQIIcTFmfHM981848nqrFcS7Zjzwugaz2cl&#10;RkxT0wi9rfHLFw/vPMDIB6IbIo1mNd4zj8/Wt2+tOluxhWmNbJhDQKJ91dkatyHYqig8bZkifmYs&#10;0xDkxikSwHXbonGkA3Yli0VZ3i864xrrDGXew+3FMYjXmZ9zRsNTzj0LSNYYegv5dPm8TGexXpFq&#10;64htBR3bIP/QhSJCQ9GJ6oIEgl478QuVEtQZb3iYUaMKw7mgLGsANfPyJzXPW2JZ1gLD8XYak/9/&#10;tPTJbuOQaGq8xEgTBU8UPwxvhkP8Ej8OBzS8jd/i5/gpXsWv8Wp4B/b18B7sFIzX4/UBLdMkO+sr&#10;IDzXGzd63m5cGkvPnUpfEIz6PP39NH3WB0Thcrm4u1zcw4ieQsUNzjofHjGjUDJqLIVOcyEV2T32&#10;AWpB6ikFnNTHsXK2wl6ylCz1M8ZBK9SaZ3TeMnYuHdoR2I/m1TypAK6cmSBcSDmByj+DxtwEY3nz&#10;/hY4ZeeKRocJqIQ27ndVQ39qlR/zT6qPWpPsS9Ps8zvkccD6ZGXjqqf9/NHP8Jsfcv0dAAD//wMA&#10;UEsDBBQABgAIAAAAIQA7HRUZ3QAAAAkBAAAPAAAAZHJzL2Rvd25yZXYueG1sTI9NT8MwDIbvSPyH&#10;yEjcWEo3VaM0naZJCHFBrIN71nhpIR9Vknbl32PEYZws249eP642szVswhB77wTcLzJg6FqveqcF&#10;vB+e7tbAYpJOSeMdCvjGCJv6+qqSpfJnt8epSZpRiIulFNClNJScx7ZDK+PCD+hod/LBykRt0FwF&#10;eaZwa3ieZQW3snd0oZMD7jpsv5rRCjAvYfrQO72N4/O+aD7fTvnrYRLi9mbePgJLOKcLDL/6pA41&#10;OR396FRkRsBqXTwQKiBfUiWgWOYrYMe/Aa8r/v+D+gcAAP//AwBQSwECLQAUAAYACAAAACEAtoM4&#10;kv4AAADhAQAAEwAAAAAAAAAAAAAAAAAAAAAAW0NvbnRlbnRfVHlwZXNdLnhtbFBLAQItABQABgAI&#10;AAAAIQA4/SH/1gAAAJQBAAALAAAAAAAAAAAAAAAAAC8BAABfcmVscy8ucmVsc1BLAQItABQABgAI&#10;AAAAIQBDrnX14QEAANgDAAAOAAAAAAAAAAAAAAAAAC4CAABkcnMvZTJvRG9jLnhtbFBLAQItABQA&#10;BgAIAAAAIQA7HRU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65D7C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3210" w:rsidRDefault="008D3210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144145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35pt" to="324.4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x9xy4N0AAAAJAQAADwAAAGRycy9kb3ducmV2LnhtbEyPwU7DMAyG70i8&#10;Q2QkbiylmkopTadpEkJcEOvgnjVZWkicKkm78vYYcYCjf3/6/bneLM6yWYc4eBRwu8qAaey8GtAI&#10;eDs83pTAYpKopPWoBXzpCJvm8qKWlfJn3Ou5TYZRCcZKCuhTGivOY9drJ+PKjxppd/LByURjMFwF&#10;eaZyZ3meZQV3ckC60MtR73rdfbaTE2Cfw/xudmYbp6d90X68nvKXwyzE9dWyfQCW9JL+YPjRJ3Vo&#10;yOnoJ1SRWQHrsrgnVECe3wEjoFiXFBx/A97U/P8HzTcAAAD//wMAUEsBAi0AFAAGAAgAAAAhALaD&#10;OJL+AAAA4QEAABMAAAAAAAAAAAAAAAAAAAAAAFtDb250ZW50X1R5cGVzXS54bWxQSwECLQAUAAYA&#10;CAAAACEAOP0h/9YAAACUAQAACwAAAAAAAAAAAAAAAAAvAQAAX3JlbHMvLnJlbHNQSwECLQAUAAYA&#10;CAAAACEASjSLX+IBAADbAwAADgAAAAAAAAAAAAAAAAAuAgAAZHJzL2Uyb0RvYy54bWxQSwECLQAU&#10;AAYACAAAACEAx9xy4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8D3210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041CB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149225</wp:posOffset>
                </wp:positionV>
                <wp:extent cx="13620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75pt" to="32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5b4gEAANkDAAAOAAAAZHJzL2Uyb0RvYy54bWysU82O0zAQviPxDpbvNGkRyypquoddwQVB&#10;xc8DeB27sfCfbNOkN+CM1EfgFTiw0koLPIPzRozdNIsAIYS4ODOe+b6ZbzxZnvVKoi1zXhhd4/ms&#10;xIhpahqhNzV+9fLRvVOMfCC6IdJoVuMd8/hsdffOsrMVW5jWyIY5BCTaV52tcRuCrYrC05Yp4mfG&#10;Mg1BbpwiAVy3KRpHOmBXsliU5UnRGddYZyjzHm4vDkG8yvycMxqece5ZQLLG0FvIp8vnZTqL1ZJU&#10;G0dsK+jYBvmHLhQRGopOVBckEPTGiV+olKDOeMPDjBpVGM4FZVkDqJmXP6l50RLLshYYjrfTmPz/&#10;o6VPt2uHRFNjeChNFDxR/Di8HfbxS/w07NHwLn6LV/FzvI5f4/XwHuyb4QPYKRhvxus9Ok2T7Kyv&#10;gPBcr93oebt2aSw9dyp9QTDq8/R30/RZHxCFy/n9k0X58AFG9BgrboHW+fCYGYWSUWMpdBoMqcj2&#10;iQ9QDFKPKeCkRg6lsxV2kqVkqZ8zDmJTsYzOa8bOpUNbAgvSvJ4nGcCVMxOECyknUPln0JibYCyv&#10;3t8Cp+xc0egwAZXQxv2uauiPrfJD/lH1QWuSfWmaXX6IPA7Yn6xs3PW0oD/6GX77R66+AwAA//8D&#10;AFBLAwQUAAYACAAAACEAea1jlt4AAAAJAQAADwAAAGRycy9kb3ducmV2LnhtbEyPwU7DMAyG70i8&#10;Q2Qkbixd6SpWmk7TJIS4INaxe9Z4aaFxqiTtytsTxAGOtj/9/v5yM5ueTeh8Z0nAcpEAQ2qs6kgL&#10;eD883T0A80GSkr0lFPCFHjbV9VUpC2UvtMepDprFEPKFFNCGMBSc+6ZFI/3CDkjxdrbOyBBHp7ly&#10;8hLDTc/TJMm5kR3FD60ccNdi81mPRkD/4qaj3umtH5/3ef3xdk5fD5MQtzfz9hFYwDn8wfCjH9Wh&#10;ik4nO5LyrBeQZct1RAWk9ytgEchXeQbs9LvgVcn/N6i+AQAA//8DAFBLAQItABQABgAIAAAAIQC2&#10;gziS/gAAAOEBAAATAAAAAAAAAAAAAAAAAAAAAABbQ29udGVudF9UeXBlc10ueG1sUEsBAi0AFAAG&#10;AAgAAAAhADj9If/WAAAAlAEAAAsAAAAAAAAAAAAAAAAALwEAAF9yZWxzLy5yZWxzUEsBAi0AFAAG&#10;AAgAAAAhACnI3lviAQAA2QMAAA4AAAAAAAAAAAAAAAAALgIAAGRycy9lMm9Eb2MueG1sUEsBAi0A&#10;FAAGAAgAAAAhAHmtY5b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210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bookmarkStart w:id="0" w:name="_GoBack"/>
      <w:bookmarkEnd w:id="0"/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2B0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210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AC0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1A42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16FB7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63AD1-57E9-4F86-AB9A-6C5807E1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2018-05-07T11:45:00Z</cp:lastPrinted>
  <dcterms:created xsi:type="dcterms:W3CDTF">2018-05-07T11:48:00Z</dcterms:created>
  <dcterms:modified xsi:type="dcterms:W3CDTF">2018-05-07T13:01:00Z</dcterms:modified>
</cp:coreProperties>
</file>